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B4D" w:rsidRPr="002432AA" w:rsidRDefault="00BF1B4D" w:rsidP="00BF1B4D">
      <w:pPr>
        <w:jc w:val="center"/>
        <w:rPr>
          <w:sz w:val="32"/>
          <w:szCs w:val="32"/>
          <w:lang w:val="pl-PL"/>
        </w:rPr>
      </w:pPr>
      <w:r w:rsidRPr="002432AA">
        <w:rPr>
          <w:sz w:val="32"/>
          <w:szCs w:val="32"/>
          <w:lang w:val="pl-PL"/>
        </w:rPr>
        <w:t>GLAVA II</w:t>
      </w:r>
    </w:p>
    <w:p w:rsidR="00BF1B4D" w:rsidRDefault="00BF1B4D" w:rsidP="00BF1B4D">
      <w:pPr>
        <w:jc w:val="center"/>
        <w:rPr>
          <w:sz w:val="32"/>
          <w:szCs w:val="32"/>
          <w:lang w:val="pl-PL"/>
        </w:rPr>
      </w:pPr>
    </w:p>
    <w:p w:rsidR="00BF1B4D" w:rsidRDefault="00BF1B4D" w:rsidP="00BF1B4D">
      <w:pPr>
        <w:jc w:val="center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Default="00BF1B4D" w:rsidP="00BF1B4D">
      <w:pPr>
        <w:jc w:val="both"/>
        <w:rPr>
          <w:sz w:val="32"/>
          <w:szCs w:val="32"/>
          <w:lang w:val="pl-PL"/>
        </w:rPr>
      </w:pPr>
    </w:p>
    <w:p w:rsidR="00BF1B4D" w:rsidRPr="002432AA" w:rsidRDefault="00BF1B4D" w:rsidP="00BF1B4D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DOKUMENTA OPŠTINSKOG PLANA ZAŠTITE OD POŽARA OPŠTINE BIJELO POLJE</w:t>
      </w:r>
    </w:p>
    <w:p w:rsidR="00BF1B4D" w:rsidRDefault="00BF1B4D" w:rsidP="00BF1B4D">
      <w:pPr>
        <w:spacing w:after="200" w:line="276" w:lineRule="auto"/>
        <w:jc w:val="both"/>
        <w:rPr>
          <w:rFonts w:eastAsia="Calibri"/>
          <w:lang w:val="sl-SI" w:eastAsia="en-US"/>
        </w:rPr>
      </w:pPr>
    </w:p>
    <w:p w:rsidR="00BF1B4D" w:rsidRDefault="00BF1B4D" w:rsidP="00BF1B4D">
      <w:pPr>
        <w:spacing w:after="200" w:line="276" w:lineRule="auto"/>
        <w:jc w:val="both"/>
        <w:rPr>
          <w:rFonts w:eastAsia="Calibri"/>
          <w:lang w:val="sl-SI" w:eastAsia="en-US"/>
        </w:rPr>
      </w:pPr>
    </w:p>
    <w:p w:rsidR="00BF1B4D" w:rsidRDefault="00BF1B4D" w:rsidP="00BF1B4D">
      <w:pPr>
        <w:spacing w:after="200" w:line="276" w:lineRule="auto"/>
        <w:jc w:val="both"/>
        <w:rPr>
          <w:rFonts w:eastAsia="Calibri"/>
          <w:lang w:val="sl-SI" w:eastAsia="en-US"/>
        </w:rPr>
      </w:pPr>
    </w:p>
    <w:p w:rsidR="00BF1B4D" w:rsidRPr="00DA3876" w:rsidRDefault="00BF1B4D" w:rsidP="00BF1B4D">
      <w:pPr>
        <w:spacing w:after="200" w:line="276" w:lineRule="auto"/>
        <w:jc w:val="both"/>
        <w:rPr>
          <w:rFonts w:eastAsia="Calibri"/>
          <w:lang w:val="sl-SI"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rPr>
          <w:b/>
        </w:rPr>
      </w:pPr>
    </w:p>
    <w:p w:rsidR="00BF1B4D" w:rsidRDefault="00BF1B4D" w:rsidP="00BF1B4D">
      <w:pPr>
        <w:jc w:val="center"/>
        <w:rPr>
          <w:b/>
        </w:rPr>
      </w:pPr>
      <w:bookmarkStart w:id="0" w:name="_GoBack"/>
      <w:r w:rsidRPr="00C72C9A">
        <w:rPr>
          <w:b/>
        </w:rPr>
        <w:lastRenderedPageBreak/>
        <w:t>1. Mjere zaštite i spašavanja</w:t>
      </w:r>
    </w:p>
    <w:bookmarkEnd w:id="0"/>
    <w:p w:rsidR="00BF1B4D" w:rsidRPr="00C72C9A" w:rsidRDefault="00BF1B4D" w:rsidP="00BF1B4D">
      <w:pPr>
        <w:jc w:val="center"/>
        <w:rPr>
          <w:b/>
        </w:rPr>
      </w:pPr>
    </w:p>
    <w:p w:rsidR="00BF1B4D" w:rsidRDefault="00BF1B4D" w:rsidP="00BF1B4D">
      <w:pPr>
        <w:jc w:val="both"/>
      </w:pPr>
      <w:r w:rsidRPr="00C72C9A">
        <w:t xml:space="preserve">Mjere zaštite i spašavanja predstavljaju organizovane radnje i postupke koje pripremaju i sprovode državni organi, organi lokalne uprave, privredna društva, druga pravna lica i preduzetnici, u cilju sprečavanja nastajanja požara i sprovođenja adekvatnih aktivnosti za vrijeme, kao i nakon gašenja požara. Zavisno od perioda u kojem se sprovode, mjere zaštite i spašavanja su razvrstane u tri faze. Prvu fazu čine mjere preventivne zaštite, drugu fazu mjere spašavanja, dok treću fazu čine mjere otklanjanja posljedica. 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 w:rsidRPr="00C72C9A">
        <w:rPr>
          <w:b/>
        </w:rPr>
        <w:t>1.1. Šumski kompleksi, parkovi i zelene površine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  <w:rPr>
          <w:b/>
        </w:rPr>
      </w:pPr>
      <w:r w:rsidRPr="00C72C9A">
        <w:rPr>
          <w:b/>
        </w:rPr>
        <w:t xml:space="preserve">Prva faza – preventivna zaštita: 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izgradnja prilaznih puteva i prolaza; prosijecanje šumskih puteva radi sprečavanja širenja požara i lakšeg pristupa snaga za gašenje požara; redovno čišćenje prilaznih puteva i prolaza i drugih «šumskih saobraćajnica»; zaštita šuma, kao mjere i radnje radi očuvanja prirodnih i radom stečenih vrijednosti šuma; zabrana loženja vatre, postavljanje i održavanje znakova zabrane loženja vatre; održavanje šumskog reda; organizovanje osmatračke službe; izviđanje iz vazduha; obezbjeđivanje opreme i sredstava za gašenje šumskih požara; sprovođenje propagandnih mjera, edukacija itd.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Lokaln</w:t>
      </w:r>
      <w:r>
        <w:t>a uprava, MUP</w:t>
      </w:r>
      <w:r w:rsidRPr="00C72C9A">
        <w:t xml:space="preserve">, </w:t>
      </w:r>
      <w:r>
        <w:t>Ministarstvo poljoprivrede i ruralnog razvoja i ruralnog razvoja</w:t>
      </w:r>
      <w:r w:rsidRPr="00C72C9A">
        <w:t xml:space="preserve">, šumarstva i vodoprivrede, Uprava za šume, korisnici (koncesionari) šuma, privatni vlasnici šuma,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 – spašavanje:</w:t>
      </w:r>
      <w:r w:rsidRPr="00C72C9A">
        <w:t xml:space="preserve"> Organizacija rukovođenja i koordiniranja akcijama gašenja požara; upotreba savremene opreme i sredstava za gašenje požara; angažovanje operativnih jedinica; pružanje prve medicinske pomoći povrijeđenim; evakuacija ugroženih i nastradalih građana; zaštita i spašavanje životinja; spašavanje biljaka i biljnih proizvoda;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Lokalna uprava, Opštinski tim za upravljanje u vanrednim situacijama, operativne jedinice, Uprava za šume, korisnici (koncesionari) šuma, privatni vlasnici šuma,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 - otklanjanje posljedica:</w:t>
      </w:r>
      <w:r w:rsidRPr="00C72C9A">
        <w:t xml:space="preserve"> Izvršiti procjenu štete od požara; izvršiti sječu i uklanjanje opožarenih stabala, čišćenje i pripremanje površina za pošumljavanje; izrada planova novog pošumljavanja; obezbjeđivanje sadnica i pošumljavanje. </w:t>
      </w:r>
    </w:p>
    <w:p w:rsidR="00BF1B4D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Lokalna uprava, Opštinska Komisija za procjenu štete, </w:t>
      </w:r>
      <w:r>
        <w:t>Ministarstvo poljoprivrede i ruralnog razvoja i ruralnog razvoja</w:t>
      </w:r>
      <w:r w:rsidRPr="00C72C9A">
        <w:t>, šumarstva i vodoprivrede, Uprava za šume, korisnici (koncesionari) šuma, privatni vlasnici šuma, , građani.</w:t>
      </w: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Pr="001737D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lastRenderedPageBreak/>
        <w:t>1.2</w:t>
      </w:r>
      <w:r w:rsidRPr="00C72C9A">
        <w:rPr>
          <w:b/>
        </w:rPr>
        <w:t>. Stambeno-poslovni objekti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  <w:rPr>
          <w:b/>
        </w:rPr>
      </w:pPr>
      <w:r w:rsidRPr="00C72C9A">
        <w:rPr>
          <w:b/>
        </w:rPr>
        <w:t xml:space="preserve">Prva faza – preventivna zaštita: 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investiciono-tehničku dokumentaciju (nivo glavnog projekta); pravilan izbor lokacije i dispozicije objekata, materijala, uređaja, instalacija i konstrukcija; u objektima obezbijediti prolaze i prilaze do uređaja za gašenje požara, kao i potrebnu količinu vode i drugih sredstava za gašenje požara; izbor tehnoloških procesa prilikom izgradnje objekata i održavanje uređaja kojima se obezbjeđuje zaštita od požara; postavljanje uređaja za automatsku dojavu požara, uređaja za gašenje požara i sprečavanje njegovog širenja; </w:t>
      </w:r>
    </w:p>
    <w:p w:rsidR="00BF1B4D" w:rsidRPr="00C72C9A" w:rsidRDefault="00BF1B4D" w:rsidP="00BF1B4D">
      <w:pPr>
        <w:jc w:val="both"/>
      </w:pPr>
      <w:r w:rsidRPr="00C72C9A">
        <w:t xml:space="preserve">Održavanje i kontrola ispravnosti uređaja; </w:t>
      </w:r>
    </w:p>
    <w:p w:rsidR="00BF1B4D" w:rsidRPr="00C72C9A" w:rsidRDefault="00BF1B4D" w:rsidP="00BF1B4D">
      <w:pPr>
        <w:jc w:val="both"/>
      </w:pPr>
      <w:r w:rsidRPr="00C72C9A">
        <w:t>U stambeno-poslovnim objektima površine preko 400 m2, podzemnim garažama i objektima u kojima se okuplja veći broj lica, kao i u objektima koji pripadaju kategoriji visokih objekata obavezno se izvodi stabilna instalacija za gašenje požara;</w:t>
      </w:r>
    </w:p>
    <w:p w:rsidR="00BF1B4D" w:rsidRPr="00C72C9A" w:rsidRDefault="00BF1B4D" w:rsidP="00BF1B4D">
      <w:pPr>
        <w:jc w:val="both"/>
      </w:pPr>
      <w:r w:rsidRPr="00C72C9A">
        <w:t xml:space="preserve">Lako zapaljivi predmeti ne smiju se smještati u potkrovljima zgrada, terasama, stepenišnom prostoru, hodnicima i ostalim prolazima, niti na udaljenosti manjoj od 6 metara od objekta; Zabraniti upotrebu otvorene vatre i drugih izvora paljenja u objektima i prostorijama; sprovođenje propagandnih mjera, edukacija i dr. </w:t>
      </w:r>
    </w:p>
    <w:p w:rsidR="00BF1B4D" w:rsidRPr="00C72C9A" w:rsidRDefault="00BF1B4D" w:rsidP="00BF1B4D">
      <w:pPr>
        <w:jc w:val="both"/>
      </w:pPr>
      <w:r w:rsidRPr="00C72C9A">
        <w:t xml:space="preserve">Određivanje lokacije za objekte u kojima se koriste, skladište i pretaču zapaljive tečnosti i gasovi; </w:t>
      </w:r>
    </w:p>
    <w:p w:rsidR="00BF1B4D" w:rsidRPr="00C72C9A" w:rsidRDefault="00BF1B4D" w:rsidP="00BF1B4D">
      <w:pPr>
        <w:jc w:val="both"/>
      </w:pPr>
      <w:r w:rsidRPr="00C72C9A">
        <w:t xml:space="preserve">Određivanje lokacije za proizvodnju, skladištenje i upotrebu eksplozivnih materija; </w:t>
      </w:r>
    </w:p>
    <w:p w:rsidR="00BF1B4D" w:rsidRPr="00C72C9A" w:rsidRDefault="00BF1B4D" w:rsidP="00BF1B4D">
      <w:pPr>
        <w:jc w:val="both"/>
      </w:pPr>
      <w:r w:rsidRPr="00C72C9A">
        <w:t xml:space="preserve">Određivanje lokacije za korišćenje i skladištenje radioaktivnih i otrovnih materija.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>
        <w:t xml:space="preserve"> MUP</w:t>
      </w:r>
      <w:r w:rsidRPr="00C72C9A">
        <w:t xml:space="preserve">, Ministarstvo uređenja prostora i zaštite životne sredine, vlasnici i korisnici objekata, stanari.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zaštite i spašavanja; angažovanje operativnih jedinica, a prema potrebi, angažovanje potrebnog broja ljudstva i sredstava privrednih društava, drugih pravnih lica i preduzetnika; izbor sredstava za gašenje požara; prilikom gašenja obavezno je izvršiti isključivanje objekta sa izvora napajanja; pružanje prve medicinske pomoći povrijeđenim; evakuacija ugroženih i nastradalih građana; prihvat, smještaj i zbrinjavanje ljudi i izmještanje materijalnih dobara;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Lokalna uprava, Opštinski tim za upravljanje u vanrednim situacijama, operativne jedinice, Ministarstvo zdravlja, Crveni Krst Crne Gore,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 </w:t>
      </w:r>
    </w:p>
    <w:p w:rsidR="00BF1B4D" w:rsidRPr="00C72C9A" w:rsidRDefault="00BF1B4D" w:rsidP="00BF1B4D">
      <w:pPr>
        <w:jc w:val="both"/>
      </w:pPr>
      <w:r w:rsidRPr="00C72C9A">
        <w:t xml:space="preserve">Osposobljavanje objekata za </w:t>
      </w:r>
      <w:r w:rsidRPr="00C72C9A">
        <w:rPr>
          <w:b/>
        </w:rPr>
        <w:t>upotrebu</w:t>
      </w:r>
      <w:r w:rsidRPr="00C72C9A">
        <w:t xml:space="preserve">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dobra i životnu sredinu; procjena i utvrđivanje nastale štete i sprovođenje drugih mjera. </w:t>
      </w:r>
    </w:p>
    <w:p w:rsidR="00BF1B4D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Lokalna uprava, državni organi, osiguravajuća društva, vlasnici i korisnici objekata.</w:t>
      </w: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lastRenderedPageBreak/>
        <w:t>1.3</w:t>
      </w:r>
      <w:r w:rsidRPr="00C72C9A">
        <w:rPr>
          <w:b/>
        </w:rPr>
        <w:t>. Industrijski objekti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 </w:t>
      </w:r>
    </w:p>
    <w:p w:rsidR="00BF1B4D" w:rsidRPr="00C72C9A" w:rsidRDefault="00BF1B4D" w:rsidP="00BF1B4D">
      <w:pPr>
        <w:jc w:val="both"/>
      </w:pPr>
      <w:r w:rsidRPr="00C72C9A">
        <w:t>Izrada planova za zaštitu i spašavanje od požara; inspekcijski nadzor; davanje mišljenja i izdavanje protiv požarne (PP) saglasnosti za izgradnju objekata (izgradnja, rekonstrukcija, legalizacija, uklapanje, opremanje, prenamjena i dr.) na investicionu projektnu dokumentaciju (elaborate ili projekat zaštite od požara);</w:t>
      </w:r>
    </w:p>
    <w:p w:rsidR="00BF1B4D" w:rsidRPr="00C72C9A" w:rsidRDefault="00BF1B4D" w:rsidP="00BF1B4D">
      <w:pPr>
        <w:jc w:val="both"/>
      </w:pPr>
      <w:r w:rsidRPr="00C72C9A">
        <w:t xml:space="preserve"> Industrijski objekti koji u svom tehnološkom procesu koriste ili proizvode lako zapaljive i eksplozivne materije ili stvaraju eksplozivne smješe, mogu to vršiti samo u objektima ili prostorijama koji su od drugih objekata ili prostorija međusobno protivpožarno odvojeni; </w:t>
      </w:r>
    </w:p>
    <w:p w:rsidR="00BF1B4D" w:rsidRPr="00C72C9A" w:rsidRDefault="00BF1B4D" w:rsidP="00BF1B4D">
      <w:pPr>
        <w:jc w:val="both"/>
      </w:pPr>
      <w:r w:rsidRPr="00C72C9A">
        <w:t>Neophodno je postaviti uređaje za automatsko javljanje o požaru, uređaje za mjerenje koncentracije zapaljivih eksplozivnih smješa i uređaje-aparate i sredstva za gašenje požara;</w:t>
      </w:r>
    </w:p>
    <w:p w:rsidR="00BF1B4D" w:rsidRPr="00C72C9A" w:rsidRDefault="00BF1B4D" w:rsidP="00BF1B4D">
      <w:pPr>
        <w:jc w:val="both"/>
      </w:pPr>
      <w:r w:rsidRPr="00C72C9A">
        <w:t xml:space="preserve"> U objektima i prostorijama, u kojima se skladište i drže lako zapaljivi predmeti, moraju se obezbijediti slobodni prolazi i prilazi do uređaja za gašenje požara; </w:t>
      </w:r>
    </w:p>
    <w:p w:rsidR="00BF1B4D" w:rsidRPr="00C72C9A" w:rsidRDefault="00BF1B4D" w:rsidP="00BF1B4D">
      <w:pPr>
        <w:jc w:val="both"/>
      </w:pPr>
      <w:r w:rsidRPr="00C72C9A">
        <w:t xml:space="preserve">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požara; </w:t>
      </w:r>
    </w:p>
    <w:p w:rsidR="00BF1B4D" w:rsidRPr="00C72C9A" w:rsidRDefault="00BF1B4D" w:rsidP="00BF1B4D">
      <w:pPr>
        <w:jc w:val="both"/>
      </w:pPr>
      <w:r w:rsidRPr="00C72C9A">
        <w:t xml:space="preserve">Privredna društva, druga pravna lica i preduzetnici dužni su da najmanje jednom godišnje vrše provjeru znanja zaposlenih kada je u pitanju zaštita od požara; </w:t>
      </w:r>
    </w:p>
    <w:p w:rsidR="00BF1B4D" w:rsidRPr="00C72C9A" w:rsidRDefault="00BF1B4D" w:rsidP="00BF1B4D">
      <w:pPr>
        <w:jc w:val="both"/>
      </w:pPr>
      <w:r w:rsidRPr="00C72C9A">
        <w:t xml:space="preserve">Obavezno je redovno održavanje i servisiranje električnih, ventilacionih, gasnih, naftovodnih, toplovodnih, gromobranskih, poštanskih, telegrafskih, telefonskih i drugih instalacija i uređaja, kao i dimovoda, prema propisanim tehničkim normativima i obaveznim standardima, kao i uputstvima proizvođača, o čemu mora postojati dokumentacija; </w:t>
      </w:r>
    </w:p>
    <w:p w:rsidR="00BF1B4D" w:rsidRPr="00C72C9A" w:rsidRDefault="00BF1B4D" w:rsidP="00BF1B4D">
      <w:pPr>
        <w:jc w:val="both"/>
      </w:pPr>
      <w:r w:rsidRPr="00C72C9A">
        <w:t xml:space="preserve">Privredna društva, druga pravna lica i preduzetnici, koji vrše djelatnost proizvodnje i skladištenja opasnih materija, prevoza, snabdijevanja vodom, proizvodnje, lijekova i stočne hrane, zdravstvene zaštite, kao i obrazovanja, vaspitanja i socijalne zaštite, dužni su da u objektima u kojima vrše djelatnost, na uređajima i sredstvima obezbijede zaštitna sredstva i sprovode mjere zaštite; </w:t>
      </w:r>
    </w:p>
    <w:p w:rsidR="00BF1B4D" w:rsidRPr="00C72C9A" w:rsidRDefault="00BF1B4D" w:rsidP="00BF1B4D">
      <w:pPr>
        <w:jc w:val="both"/>
      </w:pPr>
      <w:r w:rsidRPr="00C72C9A">
        <w:t xml:space="preserve">U industrijskim objektima površine preko 400 m2, obavezno se izvodi stabilna instalacija za gašenje požara; Privredna društva, druga pravna lica i preduzetnici dužni su da opštim aktom utvrde mjere u vezi sa sprovođenjem i unapređenjem zaštite od požara, da odrede odgovorno lice koje je dužno da se stara o sprovođenju mjera zaštite od požara i da obezbijede da to lice bude stručno osposobljeno za uspješno vršenje poslova zaštite od požara; Sprovođenje svih mjera iz zakona i važećih tehničkih propisa.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privredna društva, pravna lica i preduzetnici.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</w:t>
      </w:r>
    </w:p>
    <w:p w:rsidR="00BF1B4D" w:rsidRPr="00C72C9A" w:rsidRDefault="00BF1B4D" w:rsidP="00BF1B4D">
      <w:pPr>
        <w:jc w:val="both"/>
      </w:pPr>
      <w:r w:rsidRPr="00C72C9A">
        <w:t xml:space="preserve"> Organizacija rukovođenja i koordiniranja akcijama gašenja požara; angažovanje operativnih jedinica, angažovanje potrebnog broja ljudstva i sredstava privrednog društva, drugih pravnih lica i preduzetnika; izbor sredstava za gašenje požara; prilikom gašenja obavezno je isključivanje objekta sa izvora napajanja; pružanje prve medicinske pomoći povrijeđenim; evakuacija ugroženih i nastradalih građana; prihvat, smještaj i zbrinjavanje ljudi i izmještanje materijalnih dobara;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Opštinski tim za upravljanje u vanrednim situacijama, operativne jedinice, lokalna uprava, građani.</w:t>
      </w:r>
    </w:p>
    <w:p w:rsidR="00BF1B4D" w:rsidRPr="00C72C9A" w:rsidRDefault="00BF1B4D" w:rsidP="00BF1B4D">
      <w:pPr>
        <w:jc w:val="both"/>
      </w:pPr>
      <w:r w:rsidRPr="00C72C9A">
        <w:t xml:space="preserve"> </w:t>
      </w:r>
      <w:r w:rsidRPr="00C72C9A">
        <w:rPr>
          <w:b/>
        </w:rPr>
        <w:t>Treća faza</w:t>
      </w:r>
      <w:r w:rsidRPr="00C72C9A">
        <w:t xml:space="preserve"> - otklanjanje posljedica:</w:t>
      </w:r>
    </w:p>
    <w:p w:rsidR="00BF1B4D" w:rsidRPr="00C72C9A" w:rsidRDefault="00BF1B4D" w:rsidP="00BF1B4D">
      <w:pPr>
        <w:jc w:val="both"/>
      </w:pPr>
      <w:r w:rsidRPr="00C72C9A">
        <w:t xml:space="preserve"> Osposobljavanje objekata za upotrebu; uklanjanje izvora opasnosti koji mogu dovesti do ponovnog pojavljivanja požara; raščišćavanje zgarišta; sanacija objekata; organizovanje, </w:t>
      </w:r>
      <w:r w:rsidRPr="00C72C9A">
        <w:lastRenderedPageBreak/>
        <w:t xml:space="preserve">prikupljanje i raspodjela pomoći; sprovođenje zdravstvenih i higijensko-epidemioloških mjera zaštite; prikupljanje podataka o posljedicama nastalim po ljude, materijalna dobra i životnu sredinu; procjena i utvrđivanje nastale štete i sprovođenje drugih mjera.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vlasnici i korisnici industrijskih objekata. </w:t>
      </w: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t>1.4</w:t>
      </w:r>
      <w:r w:rsidRPr="00C72C9A">
        <w:rPr>
          <w:b/>
        </w:rPr>
        <w:t>. Nastavno-obrazovne ustanove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</w:t>
      </w:r>
    </w:p>
    <w:p w:rsidR="00BF1B4D" w:rsidRPr="00C72C9A" w:rsidRDefault="00BF1B4D" w:rsidP="00BF1B4D">
      <w:pPr>
        <w:jc w:val="both"/>
      </w:pPr>
      <w:r w:rsidRPr="00C72C9A">
        <w:t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</w:t>
      </w:r>
    </w:p>
    <w:p w:rsidR="00BF1B4D" w:rsidRPr="00C72C9A" w:rsidRDefault="00BF1B4D" w:rsidP="00BF1B4D">
      <w:pPr>
        <w:jc w:val="both"/>
      </w:pPr>
      <w:r w:rsidRPr="00C72C9A">
        <w:t xml:space="preserve">Obavezno je redovno održavanje i servisiranje svih instalacija (električnih, ventilacionih, gasnih, naftovodnih, toplovodnih, gromobranskih i drugih) i uređaja, kao i dimovoda, prema propisanim tehničkim normativima i obaveznim standardima, kao i uputstvima proizvođača, o čemu mora postojati dokumentacija. </w:t>
      </w:r>
    </w:p>
    <w:p w:rsidR="00BF1B4D" w:rsidRPr="00C72C9A" w:rsidRDefault="00BF1B4D" w:rsidP="00BF1B4D">
      <w:pPr>
        <w:jc w:val="both"/>
      </w:pPr>
      <w:r w:rsidRPr="00C72C9A">
        <w:t xml:space="preserve">Sve nastavno obrazovne ustanove dužne su da opštim aktom utvrde mjere u vezi sa sprovođenjem i unapređenjem zaštite od požara, da odrede odgovorno lice koje je dužno da se stara o sprovođenju mjera zaštite od požara i da obezbijede da to lice bude stručno osposobljeno za uspješno vršenje poslova zaštite od požara. </w:t>
      </w:r>
    </w:p>
    <w:p w:rsidR="00BF1B4D" w:rsidRPr="00C72C9A" w:rsidRDefault="00BF1B4D" w:rsidP="00BF1B4D">
      <w:pPr>
        <w:jc w:val="both"/>
      </w:pPr>
      <w:r w:rsidRPr="00C72C9A">
        <w:t xml:space="preserve">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požara. Takođe je obavezno da se najmanje jednom godišnje vrši provjera znanja zaposlenih </w:t>
      </w:r>
    </w:p>
    <w:p w:rsidR="00BF1B4D" w:rsidRPr="00C72C9A" w:rsidRDefault="00BF1B4D" w:rsidP="00BF1B4D">
      <w:pPr>
        <w:jc w:val="both"/>
      </w:pPr>
      <w:r w:rsidRPr="00C72C9A">
        <w:t xml:space="preserve">U nastavno-obrazovnim ustanovama u kojima se okuplja veći broj lica, obavezno se izvodi stabilna instalacija za gašenje požara.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Ministarstvo prosvjete i nauke, Ministarstvo un</w:t>
      </w:r>
      <w:r>
        <w:t>utrašnjih poslova</w:t>
      </w:r>
      <w:r w:rsidRPr="00C72C9A">
        <w:t xml:space="preserve">, lokalna uprava, vlasnici i korisnici ustanova.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gašenja požara; angažovanje operativnih jedinica; angažovanje potrebnog broja ljudstva i sredstava privrednih društava, drugih pravnih lica i preduzetnika; pružanje prve medicinske pomoći povrijeđenim; evakuacija ugroženih i nastradalih građana; prihvat, smještaj i zbrinjavanje ljudi i izmještanje materijalnih dobara;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 </w:t>
      </w:r>
    </w:p>
    <w:p w:rsidR="00BF1B4D" w:rsidRPr="00C72C9A" w:rsidRDefault="00BF1B4D" w:rsidP="00BF1B4D">
      <w:pPr>
        <w:jc w:val="both"/>
      </w:pPr>
      <w:r w:rsidRPr="00C72C9A">
        <w:t xml:space="preserve">Osposobljavanje objekata za upotrebu;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i kulturna dobra i životnu sredinu; procjena i utvrđivanje nastale štete i sprovođenje drugih mjera.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Lokalna uprava, državni organi, vlasnici i korisnici objekata. </w:t>
      </w:r>
    </w:p>
    <w:p w:rsidR="00BF1B4D" w:rsidRDefault="00BF1B4D" w:rsidP="00BF1B4D">
      <w:pPr>
        <w:tabs>
          <w:tab w:val="left" w:pos="2910"/>
          <w:tab w:val="center" w:pos="4680"/>
        </w:tabs>
        <w:rPr>
          <w:b/>
        </w:rPr>
      </w:pPr>
      <w:r>
        <w:rPr>
          <w:b/>
        </w:rPr>
        <w:tab/>
      </w:r>
    </w:p>
    <w:p w:rsidR="00BF1B4D" w:rsidRDefault="00BF1B4D" w:rsidP="00BF1B4D">
      <w:pPr>
        <w:tabs>
          <w:tab w:val="left" w:pos="2910"/>
          <w:tab w:val="center" w:pos="4680"/>
        </w:tabs>
        <w:rPr>
          <w:b/>
        </w:rPr>
      </w:pPr>
    </w:p>
    <w:p w:rsidR="00BF1B4D" w:rsidRDefault="00BF1B4D" w:rsidP="00BF1B4D">
      <w:pPr>
        <w:tabs>
          <w:tab w:val="left" w:pos="2910"/>
          <w:tab w:val="center" w:pos="4680"/>
        </w:tabs>
        <w:rPr>
          <w:b/>
        </w:rPr>
      </w:pPr>
    </w:p>
    <w:p w:rsidR="00BF1B4D" w:rsidRDefault="00BF1B4D" w:rsidP="00BF1B4D">
      <w:pPr>
        <w:tabs>
          <w:tab w:val="left" w:pos="2910"/>
          <w:tab w:val="center" w:pos="4680"/>
        </w:tabs>
        <w:rPr>
          <w:b/>
        </w:rPr>
      </w:pPr>
    </w:p>
    <w:p w:rsidR="00BF1B4D" w:rsidRDefault="00BF1B4D" w:rsidP="00BF1B4D">
      <w:pPr>
        <w:tabs>
          <w:tab w:val="left" w:pos="2910"/>
          <w:tab w:val="center" w:pos="4680"/>
        </w:tabs>
        <w:rPr>
          <w:b/>
        </w:rPr>
      </w:pPr>
      <w:r>
        <w:rPr>
          <w:b/>
        </w:rPr>
        <w:lastRenderedPageBreak/>
        <w:tab/>
        <w:t>1.5</w:t>
      </w:r>
      <w:r w:rsidRPr="00C72C9A">
        <w:rPr>
          <w:b/>
        </w:rPr>
        <w:t>. Kritična infrastruktura</w:t>
      </w:r>
    </w:p>
    <w:p w:rsidR="00BF1B4D" w:rsidRPr="00C72C9A" w:rsidRDefault="00BF1B4D" w:rsidP="00BF1B4D">
      <w:pPr>
        <w:tabs>
          <w:tab w:val="left" w:pos="2910"/>
          <w:tab w:val="center" w:pos="4680"/>
        </w:tabs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 –</w:t>
      </w:r>
      <w:r w:rsidRPr="00C72C9A">
        <w:t xml:space="preserve"> preventivna zaštita: </w:t>
      </w:r>
    </w:p>
    <w:p w:rsidR="00BF1B4D" w:rsidRPr="00C72C9A" w:rsidRDefault="00BF1B4D" w:rsidP="00BF1B4D">
      <w:pPr>
        <w:jc w:val="both"/>
      </w:pPr>
      <w:r w:rsidRPr="00C72C9A">
        <w:t>Izrada planova za zaštitu i spašavanje od požara; inspekcijski nadzor; davanje mišljenja i izdavanje protiv požarne (PP) saglasnosti za izgradnju objekata (izgradnja, rekonstrukcija, legalizacija, uklapanje, opremanje, prenamjena i dr.) na investicionu projektnu dokumentaciju (elaborate ili projekat zaštite od požara).</w:t>
      </w:r>
    </w:p>
    <w:p w:rsidR="00BF1B4D" w:rsidRPr="00C72C9A" w:rsidRDefault="00BF1B4D" w:rsidP="00BF1B4D">
      <w:pPr>
        <w:jc w:val="both"/>
      </w:pPr>
      <w:r w:rsidRPr="00C72C9A">
        <w:t xml:space="preserve">Opasne materije mogu se držati i skladištiti samo u objektima koji su za to namijenjeni ili preuređeni u skladu sa tehničkim i drugim propisima. </w:t>
      </w:r>
    </w:p>
    <w:p w:rsidR="00BF1B4D" w:rsidRPr="00C72C9A" w:rsidRDefault="00BF1B4D" w:rsidP="00BF1B4D">
      <w:pPr>
        <w:jc w:val="both"/>
      </w:pPr>
      <w:r w:rsidRPr="00C72C9A">
        <w:t xml:space="preserve">Neophodno je da preduzeća koja se bave prometom opasnih materija,organizuju sistem stalne kontrole, u toku pripreme prevoza i za vrijeme prevoza opasnih materija i sistem unutrašnje kontrole, kako bi lica koja vrše prevoz i pripremu za prevoz sprovodila propisane mjere. </w:t>
      </w:r>
    </w:p>
    <w:p w:rsidR="00BF1B4D" w:rsidRPr="00C72C9A" w:rsidRDefault="00BF1B4D" w:rsidP="00BF1B4D">
      <w:pPr>
        <w:jc w:val="both"/>
      </w:pPr>
      <w:r w:rsidRPr="00C72C9A">
        <w:t>Preduzeća koja se bave prometom opasnih materija, dužna su da obezbijede stručnu osposobljenost lica za rukovanje opasnim materijama u skladu sa propisima o pojedinim vrstama opasnih materija, kao i da obezbijede provjeru stručne osposobljenosti.</w:t>
      </w:r>
    </w:p>
    <w:p w:rsidR="00BF1B4D" w:rsidRPr="00C72C9A" w:rsidRDefault="00BF1B4D" w:rsidP="00BF1B4D">
      <w:pPr>
        <w:jc w:val="both"/>
      </w:pPr>
      <w:r w:rsidRPr="00C72C9A">
        <w:t xml:space="preserve">U magacinima gdje se čuva (uskladištava) eksplozivna materija nije dozvoljeno držanje druge robe i predmeta. </w:t>
      </w:r>
    </w:p>
    <w:p w:rsidR="00BF1B4D" w:rsidRPr="00C72C9A" w:rsidRDefault="00BF1B4D" w:rsidP="00BF1B4D">
      <w:pPr>
        <w:jc w:val="both"/>
      </w:pPr>
      <w:r w:rsidRPr="00C72C9A">
        <w:t xml:space="preserve">Svaki paket, kontejner, cisterna i tankovi u kojima se nalazi opasna materija, moraju biti obilježeni odgovarajućim naljepnicama opasnosti. </w:t>
      </w:r>
    </w:p>
    <w:p w:rsidR="00BF1B4D" w:rsidRPr="00C72C9A" w:rsidRDefault="00BF1B4D" w:rsidP="00BF1B4D">
      <w:pPr>
        <w:jc w:val="both"/>
      </w:pPr>
      <w:r w:rsidRPr="00C72C9A">
        <w:t xml:space="preserve">PošiIjalac koji daje opasnu materiju na prevoz obavezan je da za svaku pošiIjku opasne materije ispostavi ispravu o prevozu prevozniku koji prevozi opasnu materiju. </w:t>
      </w:r>
    </w:p>
    <w:p w:rsidR="00BF1B4D" w:rsidRPr="00C72C9A" w:rsidRDefault="00BF1B4D" w:rsidP="00BF1B4D">
      <w:pPr>
        <w:jc w:val="both"/>
      </w:pPr>
      <w:r w:rsidRPr="00C72C9A">
        <w:t xml:space="preserve">Preduzeća koja se bave prometom opasnih materija, dužna su da redovno održavaju i kontrolišu ispravnost uređaja i instalacija čija neispravnost može uticati na nastanak i širenje požara.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operativne jedinice, privredna društva, pravna lica i preduzetnici, vlasnici.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gašenja požara; angažovanje operativnih jedinica (obučenih i opremljenih za gašenje ovih požara), angažovanje potrebnog broja ljudstva i sredstava privrednih društava, drugih pravnih lica i preduzetnika; izbor sredstava za gašenje požara; prilikom gašenja obavezno je isključivanje objekta sa izvora napajanja; pružanje prve medicinske pomoći povrijeđenim; evakuacija ugroženih i nastradalih građana; prihvat, smještaj i zbrinjavanje ljudi i izmještanje materijalnih dobara; stvaranje uslova za brzu intervenciju službi za zaštitu i spašavanje i dr 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 </w:t>
      </w:r>
    </w:p>
    <w:p w:rsidR="00BF1B4D" w:rsidRPr="00C72C9A" w:rsidRDefault="00BF1B4D" w:rsidP="00BF1B4D">
      <w:pPr>
        <w:jc w:val="both"/>
      </w:pPr>
      <w:r w:rsidRPr="00C72C9A">
        <w:t xml:space="preserve">Osposobljavanje objekata za upotrebu;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dobra i životnu sredinu; procjena i utvrđivanje nastale štete i sprovođenje drugih mjera. </w:t>
      </w:r>
    </w:p>
    <w:p w:rsidR="00BF1B4D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državni organi, lokalna uprava, vlasnici i korisnici objekata. 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lastRenderedPageBreak/>
        <w:t>1.6</w:t>
      </w:r>
      <w:r w:rsidRPr="00C72C9A">
        <w:rPr>
          <w:b/>
        </w:rPr>
        <w:t>. Elektro-energetska postrojenja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 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 </w:t>
      </w:r>
    </w:p>
    <w:p w:rsidR="00BF1B4D" w:rsidRPr="00C72C9A" w:rsidRDefault="00BF1B4D" w:rsidP="00BF1B4D">
      <w:pPr>
        <w:jc w:val="both"/>
      </w:pPr>
      <w:r w:rsidRPr="00C72C9A">
        <w:t xml:space="preserve">Redovno održavanje i servisiranje električnih, ventilacionih, gromobranskih i drugih instalacija i uređaja, prema propisanim tehničkim normativima i obaveznim standardima, kao i uputstvima proizvođača, o čemu mora postojati dokumentacija; </w:t>
      </w:r>
    </w:p>
    <w:p w:rsidR="00BF1B4D" w:rsidRPr="00C72C9A" w:rsidRDefault="00BF1B4D" w:rsidP="00BF1B4D">
      <w:pPr>
        <w:jc w:val="both"/>
      </w:pPr>
      <w:r w:rsidRPr="00C72C9A">
        <w:t>Opštim aktom utvrditi mjere u vezi sa sprovođenjem i unapređenjem zaštite od požara, određivanje odgovornog lica koje je dužno da se stara o sprovođenju mjera zaštite od požara i obezbijeđivanje da lice bude stručno osposobljeno za uspješno vršenje poslova zaštite od požara;</w:t>
      </w:r>
    </w:p>
    <w:p w:rsidR="00BF1B4D" w:rsidRPr="00C72C9A" w:rsidRDefault="00BF1B4D" w:rsidP="00BF1B4D">
      <w:pPr>
        <w:jc w:val="both"/>
      </w:pPr>
      <w:r w:rsidRPr="00C72C9A">
        <w:t xml:space="preserve">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požara; obavezno je da se najmanje jednom godišnje vrši provjera znanja zaposlenih; </w:t>
      </w:r>
    </w:p>
    <w:p w:rsidR="00BF1B4D" w:rsidRPr="00C72C9A" w:rsidRDefault="00BF1B4D" w:rsidP="00BF1B4D">
      <w:pPr>
        <w:jc w:val="both"/>
      </w:pPr>
      <w:r w:rsidRPr="00C72C9A">
        <w:t xml:space="preserve">Izbor pogodne lokacije elektro-energetskog postrojenja i odgovarajućeg razmještaja opreme i uređaja koji sadrže ulje; Postavljanje odgovarajućih uređaja, opreme i sredstava za gašenje požara na ugroženim mjestima.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preduzeće u čijem je vlasništvu postrojenje, vlasnici i korisnici.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>Organizacija rukovođenja i koordiniranja akcijama gašenja požara; angažovanje operativnih jedinica, angažovanje potrebnog broja ljudstva i sredstava privrednih društava, drugih pravnih lica i preduzetnika; izbor sredstava za gašenje požara; prilikom gašenja obavezno je izvršiti isključivanje objekta sa izvora napajanja; pružanje prve medicinske pomoći povrijeđenim ili oboljelim; evakuacija ugroženih i nastradalih građana; prihvat, smještaj i zbrinjavanje ljudi i izmještanje materijalnih dobara; stvaranje uslova za brzu intervenciju službi za zaštitu i spašavanje i dr.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 Osposobljavanje objekata za upotrebu;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dobra i životnu sredinu; procjena i utvrđivanje nastale štete i sprovođenje drugih mjera.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državni organi, lokalna uprava, vlasnici i korisnici. </w:t>
      </w: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t>1.7</w:t>
      </w:r>
      <w:r w:rsidRPr="00C72C9A">
        <w:rPr>
          <w:b/>
        </w:rPr>
        <w:t>. Turistički objekti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 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 </w:t>
      </w:r>
    </w:p>
    <w:p w:rsidR="00BF1B4D" w:rsidRPr="00C72C9A" w:rsidRDefault="00BF1B4D" w:rsidP="00BF1B4D">
      <w:pPr>
        <w:jc w:val="both"/>
      </w:pPr>
      <w:r w:rsidRPr="00C72C9A">
        <w:lastRenderedPageBreak/>
        <w:t xml:space="preserve">Preduzeća koja pružaju turističke usluge dužne su da opštim aktom utvrde mjere u vezi sa sprovođenjem i unapređenjem zaštite od požara, da odrede odgovorno lice koje je dužno da se stara o sprovođenju mjera zaštite od požara i da obezbijede da to lice bude stručno osposobljeno za uspješno vršenje poslova zaštite od požara. </w:t>
      </w:r>
    </w:p>
    <w:p w:rsidR="00BF1B4D" w:rsidRPr="00C72C9A" w:rsidRDefault="00BF1B4D" w:rsidP="00BF1B4D">
      <w:pPr>
        <w:jc w:val="both"/>
      </w:pPr>
      <w:r w:rsidRPr="00C72C9A">
        <w:t xml:space="preserve">Neophodno je u cilju zaštite od požara sve električne, ventilacione, gasne, naftovodne, toplovodne, gromobranske i druge instalacije i uređaje, kao i dimovode, redovno održavati i servisirati prema propisanim tehničkim normativima i obaveznim standardima, kao i uputstvima proizvođača, o čemu mora postojati dokumentacija. </w:t>
      </w:r>
    </w:p>
    <w:p w:rsidR="00BF1B4D" w:rsidRPr="00C72C9A" w:rsidRDefault="00BF1B4D" w:rsidP="00BF1B4D">
      <w:pPr>
        <w:jc w:val="both"/>
      </w:pPr>
      <w:r w:rsidRPr="00C72C9A">
        <w:t>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požara; obavezno je da se najmanje jednom godišnje vrši provjera znanja zaposlenih;u turističkim objektima i ustanovama u kojima se okuplja veći broj lica,obavezno se izvodi stabilna instalacija za gašenje požara.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vlasnici i korisnici objekata.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gašenja požara; angažovanje operativnih jedinica, angažovanje potrebnog broja ljudstva i sredstava privrednih društava, drugih pravnih lica i preduzetnika; izbor sredstava za gašenje požara; prilikom gašenja obavezno je izvršiti isključivanje objekta sa izvora napajanja; pružanje prve medicinske pomoći povrijeđenim; evakuacija ugroženih i nastradalih građana; prihvat, smještaj i zbrinjavanje ljudi i izmještanje materijalnih dobara; stvaranje uslova za brzu intervenciju službi za zaštitu i spašavanje i dr. Nosioci aktivnosti: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 -</w:t>
      </w:r>
      <w:r w:rsidRPr="00C72C9A">
        <w:t xml:space="preserve"> otklanjanje posljedica: </w:t>
      </w:r>
    </w:p>
    <w:p w:rsidR="00BF1B4D" w:rsidRPr="00C72C9A" w:rsidRDefault="00BF1B4D" w:rsidP="00BF1B4D">
      <w:pPr>
        <w:jc w:val="both"/>
      </w:pPr>
      <w:r w:rsidRPr="00C72C9A">
        <w:t>Osposobljavanje objekata za upotrebu;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i kulturna dobra i životnu sredinu; procjena i utvrđivanje nastale štete i sprovođenje drugih mjera.</w:t>
      </w:r>
    </w:p>
    <w:p w:rsidR="00BF1B4D" w:rsidRPr="00C72C9A" w:rsidRDefault="00BF1B4D" w:rsidP="00BF1B4D">
      <w:pPr>
        <w:jc w:val="both"/>
      </w:pPr>
      <w:r w:rsidRPr="00C72C9A">
        <w:t xml:space="preserve"> </w:t>
      </w:r>
      <w:r w:rsidRPr="00C72C9A">
        <w:rPr>
          <w:b/>
        </w:rPr>
        <w:t>Nosioci aktivnosti</w:t>
      </w:r>
      <w:r w:rsidRPr="00C72C9A">
        <w:t xml:space="preserve">: državni organi, lokalna uprava, vlasnici i korisnici. </w:t>
      </w: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t>1.8</w:t>
      </w:r>
      <w:r w:rsidRPr="00C72C9A">
        <w:rPr>
          <w:b/>
        </w:rPr>
        <w:t>. Telekomunikacioni i PTT objekti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 –</w:t>
      </w:r>
      <w:r w:rsidRPr="00C72C9A">
        <w:t xml:space="preserve"> preventivna zaštita: 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 </w:t>
      </w:r>
    </w:p>
    <w:p w:rsidR="00BF1B4D" w:rsidRPr="00C72C9A" w:rsidRDefault="00BF1B4D" w:rsidP="00BF1B4D">
      <w:pPr>
        <w:jc w:val="both"/>
      </w:pPr>
      <w:r w:rsidRPr="00C72C9A">
        <w:t xml:space="preserve">Redovno održavanje i servisiranje svih poštanskih, telegrafskih, telefonskih, električnih, ventilacionih, gasnih, gromobranskih i drugih instalacija i uređaja, kao i dimovoda, prema propisanim tehničkim normativima i obaveznim standardima, kao i uputstvima proizvođača, o čemu mora postojati dokumentacija. </w:t>
      </w:r>
    </w:p>
    <w:p w:rsidR="00BF1B4D" w:rsidRPr="00C72C9A" w:rsidRDefault="00BF1B4D" w:rsidP="00BF1B4D">
      <w:pPr>
        <w:jc w:val="both"/>
      </w:pPr>
      <w:r w:rsidRPr="00C72C9A">
        <w:t xml:space="preserve">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požara; obavezno je da se najmanje jednom godišnje vrši provjera znanja zaposlenih; </w:t>
      </w:r>
    </w:p>
    <w:p w:rsidR="00BF1B4D" w:rsidRPr="00C72C9A" w:rsidRDefault="00BF1B4D" w:rsidP="00BF1B4D">
      <w:pPr>
        <w:jc w:val="both"/>
      </w:pPr>
      <w:r w:rsidRPr="00C72C9A">
        <w:lastRenderedPageBreak/>
        <w:t xml:space="preserve">Obaveza je da se opštim aktom utvrde mjere u vezi sa sprovođenjem i unapređenjem zaštite od požara, da se odredi odgovorno lice koje je dužno da se stara o sprovođenju mjera zaštite od požara i da se obezbijedi da to lice bude stručno osposobljeno za uspješno vršenje poslova zaštite od požara. </w:t>
      </w:r>
    </w:p>
    <w:p w:rsidR="00BF1B4D" w:rsidRPr="00C72C9A" w:rsidRDefault="00BF1B4D" w:rsidP="00BF1B4D">
      <w:pPr>
        <w:jc w:val="both"/>
      </w:pPr>
      <w:r w:rsidRPr="00C72C9A">
        <w:t xml:space="preserve">Nosioci aktivnosti: državni organi, lokalna uprava, vlasnici i korisnici objekata.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 –</w:t>
      </w:r>
      <w:r w:rsidRPr="00C72C9A">
        <w:t xml:space="preserve">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gašenja požara; angažovanje operativnih jedinica, angažovanje potrebnog broja ljudstva i sredstava privrednih društava, drugih pravnih lica i preduzetnika; izbor sredstava za gašenje požara; prilikom gašenja obavezno je izvršiti isključivanje objekta sa izvora napajanja; pružanje prve medicinske pomoći povrijeđenim; evakuacija ugroženih i nastradalih građana; prihvat, smještaj i zbrinjavanje ljudi i izmještanje materijalnih dobara;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Opštinski tim za upravljanje u vanrednim situacijama, operativne jedinice, lokalna uprava, građani.</w:t>
      </w:r>
    </w:p>
    <w:p w:rsidR="00BF1B4D" w:rsidRPr="00C72C9A" w:rsidRDefault="00BF1B4D" w:rsidP="00BF1B4D">
      <w:pPr>
        <w:jc w:val="both"/>
      </w:pPr>
      <w:r w:rsidRPr="00C72C9A">
        <w:t xml:space="preserve"> </w:t>
      </w:r>
      <w:r w:rsidRPr="00C72C9A">
        <w:rPr>
          <w:b/>
        </w:rPr>
        <w:t xml:space="preserve">Treća faza - </w:t>
      </w:r>
      <w:r w:rsidRPr="00C72C9A">
        <w:t xml:space="preserve">otklanjanje posljedica: </w:t>
      </w:r>
    </w:p>
    <w:p w:rsidR="00BF1B4D" w:rsidRPr="00C72C9A" w:rsidRDefault="00BF1B4D" w:rsidP="00BF1B4D">
      <w:pPr>
        <w:jc w:val="both"/>
      </w:pPr>
      <w:r w:rsidRPr="00C72C9A">
        <w:t xml:space="preserve">Osposobljavanje objekata za upotrebu;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dobra i životnu sredinu; procjena i utvrđivanje nastale štete i sprovođenje drugih mjera. </w:t>
      </w:r>
    </w:p>
    <w:p w:rsidR="00BF1B4D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vlasnici i korisnici. 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t>1.9</w:t>
      </w:r>
      <w:r w:rsidRPr="00C72C9A">
        <w:rPr>
          <w:b/>
        </w:rPr>
        <w:t>. Saobraćajna infrastruktura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 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 </w:t>
      </w:r>
    </w:p>
    <w:p w:rsidR="00BF1B4D" w:rsidRPr="00C72C9A" w:rsidRDefault="00BF1B4D" w:rsidP="00BF1B4D">
      <w:pPr>
        <w:jc w:val="both"/>
      </w:pPr>
      <w:r w:rsidRPr="00C72C9A">
        <w:t xml:space="preserve">Prilikom izrade prostornog odnosno urbanističkog plana neohodno je obratiti pažnju na širinu puteva koja omogućava pristup vatrogasnim vozilima do svakog objekta i njihovo manevrisanje za vrijeme gašenja požara, </w:t>
      </w:r>
    </w:p>
    <w:p w:rsidR="00BF1B4D" w:rsidRPr="00C72C9A" w:rsidRDefault="00BF1B4D" w:rsidP="00BF1B4D">
      <w:pPr>
        <w:jc w:val="both"/>
      </w:pPr>
      <w:r w:rsidRPr="00C72C9A">
        <w:t xml:space="preserve">Pri izgradnji ili rekonstrukciji vodovodne mreže u naseljenim mjestima neohodno je obezbijediti protočni kapacitet, pritisak i hidrantsku mrežu, u cilju efikasnijeg gašenja požara, a ako se to ne može postići, voda se mora obezbijediti iz bunara, rezervoara, izgradnjom pristupnih puteva do izvorišta voda ili na drugi način. </w:t>
      </w:r>
    </w:p>
    <w:p w:rsidR="00BF1B4D" w:rsidRPr="00C72C9A" w:rsidRDefault="00BF1B4D" w:rsidP="00BF1B4D">
      <w:pPr>
        <w:jc w:val="both"/>
      </w:pPr>
      <w:r w:rsidRPr="00C72C9A">
        <w:t xml:space="preserve">Obilježiti i na vidno mjesto postaviti propisane znake, kojim se zabranjuje loženje vatre i ostavljanje zapaljenih predmeta na mjestima na kojima postoji povećana opasnost od izbijanja i širenja požara (u parkovima, putnim pojasevima i na drugim mjestima na kojima postoji sasušena trava, lišće i drugi lako zapaljivi predmeti i materije).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vlasnici i korisnici objekata.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gašenja požara; angažovanje operativnih jedinica, angažovanje potrebnog broja ljudstva i sredstava privrednih društava, drugih pravnih lica i preduzetnika; pružanje prve medicinske pomoći povrijeđenim ili oboljelim; evakuacija ugroženih i nastradalih građana; prihvat, smještaj i zbrinjavanje ljudi i izmještanje materijalnih dobara;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lastRenderedPageBreak/>
        <w:t>Nosioci aktivnosti:</w:t>
      </w:r>
      <w:r w:rsidRPr="00C72C9A">
        <w:t xml:space="preserve">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 </w:t>
      </w:r>
    </w:p>
    <w:p w:rsidR="00BF1B4D" w:rsidRPr="00C72C9A" w:rsidRDefault="00BF1B4D" w:rsidP="00BF1B4D">
      <w:pPr>
        <w:jc w:val="both"/>
      </w:pPr>
      <w:r w:rsidRPr="00C72C9A">
        <w:t>Osposobljavanje saobraćajane infrastrukture za upotrebu; obezbjeđivanje nesmetanog obavljanja saobraćaja; uklanjanje izvora opasnosti koji mogu dovesti do ponovnog pojavljivanja požara; raščišćavanje zgarišta; sanacija saobraćajnica i izgradnja alternativnih; sprovođenje zdravstvenih i higijensko-epidemioloških mjera zaštite; prikupljanje podataka o posljedicama nastalim po ljude, materijalna dobra i životnu sredinu; procjena i utvrđivanje nastale štete i sprovođenje drugih mjera.</w:t>
      </w:r>
    </w:p>
    <w:p w:rsidR="00BF1B4D" w:rsidRDefault="00BF1B4D" w:rsidP="00BF1B4D">
      <w:pPr>
        <w:jc w:val="both"/>
      </w:pPr>
      <w:r w:rsidRPr="00C72C9A">
        <w:rPr>
          <w:b/>
        </w:rPr>
        <w:t xml:space="preserve"> Nosioci aktivnosti</w:t>
      </w:r>
      <w:r w:rsidRPr="00C72C9A">
        <w:t xml:space="preserve">: državni organi , lokalna uprava, vlasnici i korisnici objekata. </w:t>
      </w:r>
    </w:p>
    <w:p w:rsidR="00BF1B4D" w:rsidRPr="00C75691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t>1.10</w:t>
      </w:r>
      <w:r w:rsidRPr="00C72C9A">
        <w:rPr>
          <w:b/>
        </w:rPr>
        <w:t>. Zdravstvene ustanove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 </w:t>
      </w:r>
    </w:p>
    <w:p w:rsidR="00BF1B4D" w:rsidRPr="00C72C9A" w:rsidRDefault="00BF1B4D" w:rsidP="00BF1B4D">
      <w:pPr>
        <w:jc w:val="both"/>
      </w:pPr>
      <w:r w:rsidRPr="00C72C9A">
        <w:t xml:space="preserve">Sve zdravstvene ustanove dužne su da opštim aktom utvrde mjere u vezi sa sprovođenjem i unapređenjem zaštite od požara, da odrede odgovorno lice koje je dužno da se stara o sprovođenju mjera zaštite od požara i da obezbijede da to lice bude stručno osposobljeno za uspješno vršenje poslova zaštite od požara. </w:t>
      </w:r>
    </w:p>
    <w:p w:rsidR="00BF1B4D" w:rsidRPr="00C72C9A" w:rsidRDefault="00BF1B4D" w:rsidP="00BF1B4D">
      <w:pPr>
        <w:jc w:val="both"/>
      </w:pPr>
      <w:r w:rsidRPr="00C72C9A">
        <w:t xml:space="preserve">Obavezno je redovno održavanje i servisiranje električnih, ventilacionih, gasnih, naftovodnih, toplovodnih, gromobranskih i drugih instalacija i uređaja, kao i dimovoda, prema propisanim tehničkim normativima i obaveznim standardima, kao i uputstvima proizvođača, o čemu mora postojati dokumentacija. </w:t>
      </w:r>
    </w:p>
    <w:p w:rsidR="00BF1B4D" w:rsidRPr="00C72C9A" w:rsidRDefault="00BF1B4D" w:rsidP="00BF1B4D">
      <w:pPr>
        <w:jc w:val="both"/>
      </w:pPr>
      <w:r w:rsidRPr="00C72C9A">
        <w:t xml:space="preserve">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požara. Obavezno je da se najmanje jednom godišnje vrši provjera znanja zaposlenih. </w:t>
      </w:r>
    </w:p>
    <w:p w:rsidR="00BF1B4D" w:rsidRPr="00C72C9A" w:rsidRDefault="00BF1B4D" w:rsidP="00BF1B4D">
      <w:pPr>
        <w:jc w:val="both"/>
      </w:pPr>
      <w:r w:rsidRPr="00C72C9A">
        <w:t xml:space="preserve">U zdravstvenim ustanovama u kojima se okuplja veći broj lica, obavezno se izvodi stabilna instalacija za gašenje požara.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aktivnosti:</w:t>
      </w:r>
      <w:r w:rsidRPr="00C72C9A">
        <w:t xml:space="preserve"> državni organi, lokalna uprava, vlasnici i korisnici ustanova.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>Organizacija rukovođenja i koordiniranja akcijama gašenja požara; angažovanje operativnih jedinica; angažovanje potrebnog broja ljudstva i sredstava privrednih društava, drugih pravnih lica i preduzetnika; izbor sredstava za gašenje požara; prilikom gašenja obavezno je izvršiti isključivanje objekta sa izvora napajanja; pružanje prve medicinske pomoći povrijeđenim ili oboljelim; evakuacija ugroženih i nastradalih građana; prihvat, smještaj i zbrinjavanje ljudi i izmještanje materijalnih dobara; stvaranje uslova za brzu intervenciju službi za zaštitu i spašavanje i dr.</w:t>
      </w:r>
    </w:p>
    <w:p w:rsidR="00BF1B4D" w:rsidRPr="00C72C9A" w:rsidRDefault="00BF1B4D" w:rsidP="00BF1B4D">
      <w:pPr>
        <w:jc w:val="both"/>
      </w:pPr>
      <w:r w:rsidRPr="00C72C9A">
        <w:rPr>
          <w:b/>
        </w:rPr>
        <w:t xml:space="preserve"> Nosioci aktivnosti</w:t>
      </w:r>
      <w:r w:rsidRPr="00C72C9A">
        <w:t xml:space="preserve">: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 </w:t>
      </w:r>
    </w:p>
    <w:p w:rsidR="00BF1B4D" w:rsidRPr="00C72C9A" w:rsidRDefault="00BF1B4D" w:rsidP="00BF1B4D">
      <w:pPr>
        <w:jc w:val="both"/>
      </w:pPr>
      <w:r w:rsidRPr="00C72C9A">
        <w:t xml:space="preserve">Revitalizacija zdravstvenih objekata; uklanjanje izvora opasnosti koji mogu dovesti do ponovnog pojavljivanja požara; raščišćavanje zgarišta; sanacija objekata; organizovanje, prikupljanje i raspodjela pomoći; sprovođenje zdravstvenih i higijensko-epidemioloških mjera zaštite; </w:t>
      </w:r>
      <w:r w:rsidRPr="00C72C9A">
        <w:lastRenderedPageBreak/>
        <w:t>prikupljanje podataka o posljedicama nastalim po ljude, materijalna dobra i životnu sredinu; procjena i utvrđivanje nastale štete i sprovođenje drugih mjera.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državni organi, lokalna uprava, vlasnici i korisnici. </w:t>
      </w: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t>1.11</w:t>
      </w:r>
      <w:r w:rsidRPr="00C72C9A">
        <w:rPr>
          <w:b/>
        </w:rPr>
        <w:t xml:space="preserve">. Objekti </w:t>
      </w:r>
      <w:r>
        <w:rPr>
          <w:b/>
        </w:rPr>
        <w:t>kulture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 </w:t>
      </w:r>
    </w:p>
    <w:p w:rsidR="00BF1B4D" w:rsidRPr="00C72C9A" w:rsidRDefault="00BF1B4D" w:rsidP="00BF1B4D">
      <w:pPr>
        <w:jc w:val="both"/>
      </w:pPr>
      <w:r w:rsidRPr="00C72C9A">
        <w:t xml:space="preserve">Sve ustanove kulture dužne su da opštim aktom utvrde mjere u vezi sa sprovođenjem i unapređenjem zaštite od požara, da odrede odgovorno lice koje je dužno da se stara o sprovođenju mjera zaštite od požara i da obezbijede da to lice bude stručno osposobljeno za uspješno vršenje poslova zaštite od požara. </w:t>
      </w:r>
    </w:p>
    <w:p w:rsidR="00BF1B4D" w:rsidRPr="00C72C9A" w:rsidRDefault="00BF1B4D" w:rsidP="00BF1B4D">
      <w:pPr>
        <w:jc w:val="both"/>
      </w:pPr>
      <w:r w:rsidRPr="00C72C9A">
        <w:t xml:space="preserve">Obavezno je redovno održavanje i servisiranje električnih, ventilacionih, gasnih, naftovodnih, toplovodnih, gromobranskih i drugih instalacija i uređaja, kao i dimovoda, prema propisanim tehničkim normativima i obaveznim standardima, kao i uputstvima proizvođača, o čemu mora postojati dokumentacija. </w:t>
      </w:r>
    </w:p>
    <w:p w:rsidR="00BF1B4D" w:rsidRPr="00C72C9A" w:rsidRDefault="00BF1B4D" w:rsidP="00BF1B4D">
      <w:pPr>
        <w:jc w:val="both"/>
      </w:pPr>
      <w:r w:rsidRPr="00C72C9A">
        <w:t xml:space="preserve">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požara. Obavezno je da se najmanje jednom godišnje vrši provjera znanja zaposlenih. </w:t>
      </w:r>
    </w:p>
    <w:p w:rsidR="00BF1B4D" w:rsidRPr="00C72C9A" w:rsidRDefault="00BF1B4D" w:rsidP="00BF1B4D">
      <w:pPr>
        <w:jc w:val="both"/>
      </w:pPr>
      <w:r w:rsidRPr="00C72C9A">
        <w:t xml:space="preserve">U ustanovama kulture u kojima se okuplja veći broj lica, obavezno se izvodi stabilna instalacija za gašenje požara.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državni organi, lokalna uprava, vlasnici i korisnici.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gašenja požara; angažovanje operativnih jedinica, angažovanje potrebnog broja ljudstva i sredstava privrednih društava, drugih pravnih lica i preduzetnika; izbor sredstava za gašenje požara; prilikom gašenja obavezno je izvršiti isključivanje objekta sa izvora napajanja; pružanje prve medicinske pomoći povrijeđenim; evakuacija ugroženih i nastradalih građana; prihvat, smještaj i zbrinjavanje ljudi i izmještanje materijalnih dobara;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</w:t>
      </w:r>
    </w:p>
    <w:p w:rsidR="00BF1B4D" w:rsidRPr="00C72C9A" w:rsidRDefault="00BF1B4D" w:rsidP="00BF1B4D">
      <w:pPr>
        <w:jc w:val="both"/>
      </w:pPr>
      <w:r w:rsidRPr="00C72C9A">
        <w:t xml:space="preserve"> Osposobljavanje objekata za upotrebu;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i kulturna dobra i životnu sredinu; procjena i utvrđivanje nastale štete i sprovođenje drugih mjera. </w:t>
      </w:r>
    </w:p>
    <w:p w:rsidR="00BF1B4D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državni organi, lokalna uprava, vlasnici i korisnici. 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>
        <w:rPr>
          <w:b/>
        </w:rPr>
        <w:lastRenderedPageBreak/>
        <w:t>1.12</w:t>
      </w:r>
      <w:r w:rsidRPr="00C72C9A">
        <w:rPr>
          <w:b/>
        </w:rPr>
        <w:t>. Sportski objekti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rPr>
          <w:b/>
        </w:rPr>
        <w:t>Prva faza</w:t>
      </w:r>
      <w:r w:rsidRPr="00C72C9A">
        <w:t xml:space="preserve"> – preventivna zaštita: </w:t>
      </w:r>
    </w:p>
    <w:p w:rsidR="00BF1B4D" w:rsidRPr="00C72C9A" w:rsidRDefault="00BF1B4D" w:rsidP="00BF1B4D">
      <w:pPr>
        <w:jc w:val="both"/>
      </w:pPr>
      <w:r w:rsidRPr="00C72C9A">
        <w:t xml:space="preserve">Izrada planova za zaštitu i spašavanje od požara; inspekcijski nadzor; izdavanje protiv požarne (PP) saglasnosti za izgradnju objekata (izgradnja, rekonstrukcija, legalizacija, uklapanje, opremanje, prenamjena i dr.) na investicionu projektnu dokumentaciju (elaborate ili projekat zaštite od požara); </w:t>
      </w:r>
    </w:p>
    <w:p w:rsidR="00BF1B4D" w:rsidRPr="00C72C9A" w:rsidRDefault="00BF1B4D" w:rsidP="00BF1B4D">
      <w:pPr>
        <w:jc w:val="both"/>
      </w:pPr>
      <w:r w:rsidRPr="00C72C9A">
        <w:t xml:space="preserve">Odgovorna lica u sportskim objektima u obavezi su obezbijediti da se zaposleni, prema posebno utvrđenom programu, upoznaju sa opasnostima od požara vezanim za poslove i zadatke na koje su raspoređeni, kao i sa mjerama i sredstvima za gašenje požara, praktičnom upotrebom priručnih aparata, uređaja, opreme i sredstava za gašenje požara. Obavezno je da se najmanje jednom godišnje vrši provjera znanja zaposlenih. </w:t>
      </w:r>
    </w:p>
    <w:p w:rsidR="00BF1B4D" w:rsidRPr="00C72C9A" w:rsidRDefault="00BF1B4D" w:rsidP="00BF1B4D">
      <w:pPr>
        <w:jc w:val="both"/>
      </w:pPr>
      <w:r w:rsidRPr="00C72C9A">
        <w:t>Takođe je obaveza da se opštim aktom utvrde mjere u vezi sa sprovođenjem i unapređenjem zaštite od požara, da odrede odgovorno lice koje je dužno da se stara o sprovođenju 0mjera zaštite od požara i da obezbijede da to lice bude stručno osposobljeno za uspješno vršenje poslova zaštite od požara.</w:t>
      </w:r>
    </w:p>
    <w:p w:rsidR="00BF1B4D" w:rsidRPr="00C72C9A" w:rsidRDefault="00BF1B4D" w:rsidP="00BF1B4D">
      <w:pPr>
        <w:jc w:val="both"/>
      </w:pPr>
      <w:r w:rsidRPr="00C72C9A">
        <w:t xml:space="preserve">Obavezno je redovno održavanje i servisiranje električnih, ventilacionih, gasnih, naftovodnih, toplovodnih, gromobranskih i drugih instalacija i uređaja, kao i dimovoda, prema propisanim tehničkim normativima i obaveznim standardima, kao i uputstvima proizvođača, o čemu mora postojati dokumentacija. </w:t>
      </w:r>
    </w:p>
    <w:p w:rsidR="00BF1B4D" w:rsidRPr="00C72C9A" w:rsidRDefault="00BF1B4D" w:rsidP="00BF1B4D">
      <w:pPr>
        <w:jc w:val="both"/>
      </w:pPr>
      <w:r w:rsidRPr="00C72C9A">
        <w:t xml:space="preserve">U sportskim objektima i objektima u kojima se okuplja veći broj lica, obavezno se izvodi stabilna instalacija za gašenje požara.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>: državni organi, lokalna uprava, vlasnici i korisnici.</w:t>
      </w:r>
    </w:p>
    <w:p w:rsidR="00BF1B4D" w:rsidRPr="00C72C9A" w:rsidRDefault="00BF1B4D" w:rsidP="00BF1B4D">
      <w:pPr>
        <w:jc w:val="both"/>
      </w:pPr>
      <w:r w:rsidRPr="00C72C9A">
        <w:t xml:space="preserve"> </w:t>
      </w:r>
      <w:r w:rsidRPr="00C72C9A">
        <w:rPr>
          <w:b/>
        </w:rPr>
        <w:t>Druga faza</w:t>
      </w:r>
      <w:r w:rsidRPr="00C72C9A">
        <w:t xml:space="preserve"> – spašavanje: </w:t>
      </w:r>
    </w:p>
    <w:p w:rsidR="00BF1B4D" w:rsidRPr="00C72C9A" w:rsidRDefault="00BF1B4D" w:rsidP="00BF1B4D">
      <w:pPr>
        <w:jc w:val="both"/>
      </w:pPr>
      <w:r w:rsidRPr="00C72C9A">
        <w:t xml:space="preserve">Organizacija rukovođenja i koordiniranja akcijama gašenja požara; angažovanje operativnih jedinica, angažovanje potrebnog broja ljudstva i sredstava privrednih društava, drugih pravnih lica i preduzetnika; izbor sredstava za gašenje požara; prilikom gašenja obavezno je izvršiti isključivanje objekta sa izvora napajanja; pružanje prve medicinske pomoći povrijeđenim; evakuacija ugroženih i nastradalih građana; stvaranje uslova za brzu intervenciju službi za zaštitu i spašavanje i dr.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 xml:space="preserve">: Opštinski tim za upravljanje u vanrednim situacijama, operativne jedinice, lokalna uprava, građani.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Treća faza</w:t>
      </w:r>
      <w:r w:rsidRPr="00C72C9A">
        <w:t xml:space="preserve"> - otklanjanje posljedica: Osposobljavanje objekata za upotrebu; uklanjanje izvora opasnosti koji mogu dovesti do ponovnog pojavljivanja požara; raščišćavanje zgarišta; sanacija objekata; organizovanje, prikupljanje i raspodjela pomoći; sprovođenje zdravstvenih i higijensko-epidemioloških mjera zaštite; prikupljanje podataka o posljedicama nastalim po ljude, materijalna i kulturna dobra i životnu sredinu; procjena i utvrđivanje nastale štete i sprovođenje drugih mjera. </w:t>
      </w:r>
    </w:p>
    <w:p w:rsidR="00BF1B4D" w:rsidRPr="00C72C9A" w:rsidRDefault="00BF1B4D" w:rsidP="00BF1B4D">
      <w:pPr>
        <w:jc w:val="both"/>
      </w:pPr>
      <w:r w:rsidRPr="00C72C9A">
        <w:rPr>
          <w:b/>
        </w:rPr>
        <w:t>Nosioci aktivnosti</w:t>
      </w:r>
      <w:r w:rsidRPr="00C72C9A">
        <w:t>: državni organi, lokalna uprava, vlasnici i korisnici.</w:t>
      </w: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</w:p>
    <w:p w:rsidR="00BF1B4D" w:rsidRDefault="00BF1B4D" w:rsidP="00BF1B4D">
      <w:pPr>
        <w:jc w:val="center"/>
        <w:rPr>
          <w:b/>
        </w:rPr>
      </w:pPr>
      <w:r w:rsidRPr="00C72C9A">
        <w:rPr>
          <w:b/>
        </w:rPr>
        <w:t>2. Operativne jedinice (ljudski i materijalni resursi)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t xml:space="preserve">Operativne jedinice koje se angažuju na zaštiti i spašavanju od požara su: </w:t>
      </w:r>
    </w:p>
    <w:p w:rsidR="00BF1B4D" w:rsidRPr="00C72C9A" w:rsidRDefault="00BF1B4D" w:rsidP="00BF1B4D">
      <w:pPr>
        <w:jc w:val="both"/>
      </w:pPr>
      <w:r w:rsidRPr="00C72C9A">
        <w:t>- opštinske službe za zaštitu i spašavanje;</w:t>
      </w:r>
    </w:p>
    <w:p w:rsidR="00BF1B4D" w:rsidRPr="00C72C9A" w:rsidRDefault="00BF1B4D" w:rsidP="00BF1B4D">
      <w:pPr>
        <w:jc w:val="both"/>
      </w:pPr>
      <w:r w:rsidRPr="00C72C9A">
        <w:t xml:space="preserve"> - jedinice i timovi civilne zaštite; </w:t>
      </w:r>
    </w:p>
    <w:p w:rsidR="00BF1B4D" w:rsidRPr="00C72C9A" w:rsidRDefault="00BF1B4D" w:rsidP="00BF1B4D">
      <w:pPr>
        <w:jc w:val="both"/>
      </w:pPr>
      <w:r w:rsidRPr="00C72C9A">
        <w:t>- dobrovoljne jedinice za zaštitu i spašavanje;</w:t>
      </w:r>
    </w:p>
    <w:p w:rsidR="00BF1B4D" w:rsidRPr="00C72C9A" w:rsidRDefault="00BF1B4D" w:rsidP="00BF1B4D">
      <w:pPr>
        <w:jc w:val="both"/>
      </w:pPr>
      <w:r w:rsidRPr="00C72C9A">
        <w:t xml:space="preserve"> - jedinice za zaštitu i spašavanje privrednih društava i drugih pravnih lica;</w:t>
      </w:r>
    </w:p>
    <w:p w:rsidR="00BF1B4D" w:rsidRPr="00C72C9A" w:rsidRDefault="00BF1B4D" w:rsidP="00BF1B4D">
      <w:pPr>
        <w:jc w:val="both"/>
      </w:pPr>
      <w:r w:rsidRPr="00C72C9A">
        <w:lastRenderedPageBreak/>
        <w:t xml:space="preserve"> - jedinica za gašenje požara iz vazduha (avio-helikopterska jedinica) i</w:t>
      </w:r>
    </w:p>
    <w:p w:rsidR="00BF1B4D" w:rsidRPr="00C72C9A" w:rsidRDefault="00BF1B4D" w:rsidP="00BF1B4D">
      <w:pPr>
        <w:jc w:val="both"/>
      </w:pPr>
      <w:r w:rsidRPr="00C72C9A">
        <w:t xml:space="preserve"> - specijalističke jedinice</w:t>
      </w:r>
    </w:p>
    <w:p w:rsidR="00BF1B4D" w:rsidRDefault="00BF1B4D" w:rsidP="00BF1B4D">
      <w:pPr>
        <w:jc w:val="both"/>
      </w:pPr>
      <w:r w:rsidRPr="00C72C9A">
        <w:t>. Pregled ljudskih i materijalnih resursa operativnih</w:t>
      </w:r>
      <w:r>
        <w:t xml:space="preserve"> jedinica dat je u Prilogu broj__.</w:t>
      </w: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</w:p>
    <w:p w:rsidR="00BF1B4D" w:rsidRPr="00C72C9A" w:rsidRDefault="00BF1B4D" w:rsidP="00BF1B4D">
      <w:pPr>
        <w:jc w:val="both"/>
      </w:pPr>
    </w:p>
    <w:p w:rsidR="00BF1B4D" w:rsidRPr="00C72C9A" w:rsidRDefault="00BF1B4D" w:rsidP="00BF1B4D">
      <w:pPr>
        <w:jc w:val="center"/>
        <w:rPr>
          <w:b/>
        </w:rPr>
      </w:pPr>
      <w:r w:rsidRPr="00C72C9A">
        <w:rPr>
          <w:b/>
        </w:rPr>
        <w:t>3. Organi lokalne uprave, privredna društva, druga pravna lica i preduzetnici</w:t>
      </w:r>
    </w:p>
    <w:p w:rsidR="00BF1B4D" w:rsidRDefault="00BF1B4D" w:rsidP="00BF1B4D">
      <w:pPr>
        <w:jc w:val="center"/>
        <w:rPr>
          <w:b/>
        </w:rPr>
      </w:pPr>
      <w:r w:rsidRPr="00C72C9A">
        <w:rPr>
          <w:b/>
        </w:rPr>
        <w:t>(ljudski i materijalni resursi )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t xml:space="preserve">Pod organima lokalne uprave, privrednim društvima, drugim pravnim licima i preduzetnicima u smislu sprovođenja ovog plana, podrazumijevaju se subjekti koji su opremljeni i osposobljeni za zaštitu i spasavanje od požara na području </w:t>
      </w:r>
      <w:r>
        <w:t>Bijelog Polja</w:t>
      </w:r>
      <w:r w:rsidRPr="00C72C9A">
        <w:t xml:space="preserve">. </w:t>
      </w:r>
    </w:p>
    <w:p w:rsidR="00BF1B4D" w:rsidRDefault="00BF1B4D" w:rsidP="00BF1B4D">
      <w:pPr>
        <w:jc w:val="both"/>
      </w:pPr>
      <w:r w:rsidRPr="00C72C9A">
        <w:t xml:space="preserve">To su, prije svega: </w:t>
      </w:r>
    </w:p>
    <w:p w:rsidR="00BF1B4D" w:rsidRPr="00C72C9A" w:rsidRDefault="00BF1B4D" w:rsidP="00BF1B4D">
      <w:pPr>
        <w:jc w:val="both"/>
      </w:pPr>
      <w:r>
        <w:t>- Opština Bijelo Polje</w:t>
      </w:r>
    </w:p>
    <w:p w:rsidR="00BF1B4D" w:rsidRPr="00C72C9A" w:rsidRDefault="00BF1B4D" w:rsidP="00BF1B4D">
      <w:pPr>
        <w:jc w:val="both"/>
      </w:pPr>
      <w:r>
        <w:t>- Služba zaštite Bijelo Polje</w:t>
      </w:r>
      <w:r w:rsidRPr="00C72C9A">
        <w:t xml:space="preserve">, </w:t>
      </w:r>
    </w:p>
    <w:p w:rsidR="00BF1B4D" w:rsidRPr="00C72C9A" w:rsidRDefault="00BF1B4D" w:rsidP="00BF1B4D">
      <w:pPr>
        <w:jc w:val="both"/>
      </w:pPr>
      <w:r w:rsidRPr="00C72C9A">
        <w:t xml:space="preserve">- JKP ,,Lim“, </w:t>
      </w:r>
    </w:p>
    <w:p w:rsidR="00BF1B4D" w:rsidRPr="00C72C9A" w:rsidRDefault="00BF1B4D" w:rsidP="00BF1B4D">
      <w:pPr>
        <w:jc w:val="both"/>
      </w:pPr>
      <w:r w:rsidRPr="00C72C9A">
        <w:t xml:space="preserve">- Uprava za šume – P.J.Bijelo Polje, </w:t>
      </w:r>
    </w:p>
    <w:p w:rsidR="00BF1B4D" w:rsidRPr="00C72C9A" w:rsidRDefault="00BF1B4D" w:rsidP="00BF1B4D">
      <w:pPr>
        <w:jc w:val="both"/>
      </w:pPr>
      <w:r w:rsidRPr="00C72C9A">
        <w:t xml:space="preserve">- Elektroprivreda Crne Gore – Elektrodistribucija </w:t>
      </w:r>
      <w:r>
        <w:t>Bijelo Polje</w:t>
      </w:r>
      <w:r w:rsidRPr="00C72C9A">
        <w:t>,</w:t>
      </w:r>
    </w:p>
    <w:p w:rsidR="00BF1B4D" w:rsidRPr="00C72C9A" w:rsidRDefault="00BF1B4D" w:rsidP="00BF1B4D">
      <w:pPr>
        <w:jc w:val="both"/>
      </w:pPr>
      <w:r>
        <w:t xml:space="preserve"> - Crnogorski elektroprenosni sistem- AD Bijelo Polje </w:t>
      </w:r>
      <w:r w:rsidRPr="00C72C9A">
        <w:t xml:space="preserve">, </w:t>
      </w:r>
    </w:p>
    <w:p w:rsidR="00BF1B4D" w:rsidRPr="00C72C9A" w:rsidRDefault="00BF1B4D" w:rsidP="00BF1B4D">
      <w:pPr>
        <w:jc w:val="both"/>
      </w:pPr>
      <w:r w:rsidRPr="00C72C9A">
        <w:t xml:space="preserve">- Željeznička infrastruktura Crne Gore – AD Podgorica, </w:t>
      </w:r>
    </w:p>
    <w:p w:rsidR="00BF1B4D" w:rsidRPr="00C72C9A" w:rsidRDefault="00BF1B4D" w:rsidP="00BF1B4D">
      <w:pPr>
        <w:jc w:val="both"/>
      </w:pPr>
      <w:r w:rsidRPr="00C72C9A">
        <w:t>- Žel</w:t>
      </w:r>
      <w:r>
        <w:t>jeznički prevoz - AD Podgorica,</w:t>
      </w:r>
    </w:p>
    <w:p w:rsidR="00BF1B4D" w:rsidRDefault="00BF1B4D" w:rsidP="00BF1B4D">
      <w:pPr>
        <w:jc w:val="both"/>
      </w:pPr>
      <w:r w:rsidRPr="00C72C9A">
        <w:t xml:space="preserve"> - Uprava policij</w:t>
      </w:r>
      <w:r>
        <w:t>e – Područna jedinica Bijelo Polje</w:t>
      </w:r>
      <w:r w:rsidRPr="00C72C9A">
        <w:t xml:space="preserve"> “.</w:t>
      </w:r>
    </w:p>
    <w:p w:rsidR="00BF1B4D" w:rsidRPr="00C72C9A" w:rsidRDefault="00BF1B4D" w:rsidP="00BF1B4D">
      <w:pPr>
        <w:jc w:val="both"/>
      </w:pPr>
      <w:r w:rsidRPr="00C72C9A">
        <w:t xml:space="preserve">- </w:t>
      </w:r>
      <w:r>
        <w:t>DOO  “Mesopromet” Bijelo Polje</w:t>
      </w:r>
    </w:p>
    <w:p w:rsidR="00BF1B4D" w:rsidRDefault="00BF1B4D" w:rsidP="00BF1B4D">
      <w:pPr>
        <w:jc w:val="both"/>
      </w:pPr>
      <w:r>
        <w:t>- Šik “Lim”</w:t>
      </w:r>
    </w:p>
    <w:p w:rsidR="00BF1B4D" w:rsidRPr="00C72C9A" w:rsidRDefault="00BF1B4D" w:rsidP="00BF1B4D">
      <w:pPr>
        <w:jc w:val="both"/>
      </w:pPr>
      <w:r>
        <w:t xml:space="preserve">- Merkator </w:t>
      </w:r>
    </w:p>
    <w:p w:rsidR="00BF1B4D" w:rsidRDefault="00BF1B4D" w:rsidP="00BF1B4D">
      <w:pPr>
        <w:jc w:val="both"/>
      </w:pPr>
      <w:r w:rsidRPr="00C72C9A">
        <w:t xml:space="preserve"> Pregled ljudskih i materijalnih resursa organa lokalne uprave, privrednih društava, drugih pravnih lica i pred</w:t>
      </w:r>
      <w:r>
        <w:t>uzetnika dat je u Prilogu broj___</w:t>
      </w:r>
      <w:r w:rsidRPr="00C72C9A">
        <w:t>.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 w:rsidRPr="00C72C9A">
        <w:rPr>
          <w:b/>
        </w:rPr>
        <w:t>4. Rukovođenje i koordinacija pri akcijama gašenja požara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t xml:space="preserve">U slučaju kada se zaštita i spašavanje od požara u privrednim društvima, drugim pravnim licima i preduzetnicima vrši sopstvenim snagama i sredstvima – preduzetnim jedinicama, zaštitom i spasavanjem rukovodi lice ili tim za rukovođenje koje je određeno u okviru tog privrednog društva, drugog pravnog lica ili preduzetnika. Kada preduzetne jedinice nijesu u mogućnosti da same izvrše zaštitu i spašavanje ljudi i imovine, već su na poziv rukovodnog lica ili tima uključene opštinske službe za zaštitu i spašavanje, rukovođenje akcijama zaštite i spašavanja od požara preuzimaju komandiri tih službi. </w:t>
      </w:r>
    </w:p>
    <w:p w:rsidR="00BF1B4D" w:rsidRDefault="00BF1B4D" w:rsidP="00BF1B4D">
      <w:pPr>
        <w:jc w:val="both"/>
      </w:pPr>
      <w:r w:rsidRPr="00C72C9A">
        <w:t>Kada su u akcijama zaštite i spašavanja na području opštine angažovane operativne jedinice koje obrazuje Ministarstvo unu</w:t>
      </w:r>
      <w:r>
        <w:t xml:space="preserve">trašnjih poslova </w:t>
      </w:r>
      <w:r w:rsidRPr="00C72C9A">
        <w:t xml:space="preserve">- Direktorat za vanredne situacije  (u daljem tekstu: Ministarstvo) ili su operativne jedinice angažovane na zahtjev Ministarstva, koordinaciju i rukovođenje subjekata učesnika zaštite i spašavanja vrši Ministarstvo. Kada nadležni organ proglasi vanredno stanje na određenom području zbog nastupanja požara, aktiviraju se organi rukovođenja akcijama zaštite i spašavanja na ugroženom području. Organi rukovođenja zaštitom i spašavanjem mogu se aktivirati i u slučaju kada prijeti neposredna opasnost od izbijanja većih požara, koji mogu da dovedu do proglašenja vanrednog stanja. Zaštitom i spašavanjem na području opštine rukovodi opštinski tim za upravljanje u vanrednim situacijama koji se formira u </w:t>
      </w:r>
      <w:r w:rsidRPr="00C72C9A">
        <w:lastRenderedPageBreak/>
        <w:t>opštini. U sastavu opštinskog tima je i predstavnik područne jedi</w:t>
      </w:r>
      <w:r>
        <w:t>nice Ministarstva (Prilog broj___)</w:t>
      </w:r>
      <w:r w:rsidRPr="00C72C9A">
        <w:t>. Koordinaciju i rukovođenje aktivnostima zaštite i spašavanja u slučaju proglašenja vanrednog stanja jedne ili više opština, ili kada postoji opasnost da se katastrofa, odnosno veća nesreća proširi na čitavu teritoriju Crne Gore, vrši Koordinacioni tim za upravljanje u vanredni</w:t>
      </w:r>
      <w:r>
        <w:t>m situacijama</w:t>
      </w:r>
      <w:r w:rsidRPr="00C72C9A">
        <w:t>. Organizaciona šema djelovanja koja definiše način koordinacije i rukovođenja materijalnim i ljudskim resursima u vanrednoj situaciji zbog požar</w:t>
      </w:r>
      <w:r>
        <w:t>a, data je u Prilogu broj ___</w:t>
      </w:r>
      <w:r w:rsidRPr="00C72C9A">
        <w:t xml:space="preserve">. 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 w:rsidRPr="00C72C9A">
        <w:rPr>
          <w:b/>
        </w:rPr>
        <w:t>5. Međuopštinska i međunarodna saradnja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Default="00BF1B4D" w:rsidP="00BF1B4D">
      <w:pPr>
        <w:jc w:val="both"/>
      </w:pPr>
      <w:r w:rsidRPr="00C72C9A">
        <w:t xml:space="preserve">Ukoliko raspoložive snage koje je na gašenje požara angažovala lokalna uprava nijesu dovoljne, na predlog komandira službe, Ministarstvo može angažovati službe zaštite susjednih i ostalih opština u Crnoj Gori. Lokalna uprava u slučaju potrebe, takođe može direktno pozvati službe zaštite susjednih opština. Odluku o traženju pomoći od drugih država u slučaju nastanka vanrednog stanja donosi Ministarstvo, shodno bilateralnim i drugim sporazumima o medjunarodnoj saradnji u slučajevima nastanka prirodnih, tehničkotehnoloških i drugih civilizacijskih katastrofa, kao i ustaljenoj proceduri kada se pomoć traži od organa pri EU, UN i dr. </w:t>
      </w:r>
    </w:p>
    <w:p w:rsidR="00BF1B4D" w:rsidRPr="00C72C9A" w:rsidRDefault="00BF1B4D" w:rsidP="00BF1B4D">
      <w:pPr>
        <w:jc w:val="both"/>
      </w:pPr>
    </w:p>
    <w:p w:rsidR="00BF1B4D" w:rsidRPr="00C72C9A" w:rsidRDefault="00BF1B4D" w:rsidP="00BF1B4D">
      <w:pPr>
        <w:jc w:val="center"/>
        <w:rPr>
          <w:b/>
        </w:rPr>
      </w:pPr>
      <w:r w:rsidRPr="00C72C9A">
        <w:rPr>
          <w:b/>
        </w:rPr>
        <w:t>6. Informisanje gradjana i javnosti</w:t>
      </w:r>
    </w:p>
    <w:p w:rsidR="00BF1B4D" w:rsidRDefault="00BF1B4D" w:rsidP="00BF1B4D">
      <w:pPr>
        <w:jc w:val="both"/>
      </w:pPr>
    </w:p>
    <w:p w:rsidR="00BF1B4D" w:rsidRDefault="00BF1B4D" w:rsidP="00BF1B4D">
      <w:pPr>
        <w:jc w:val="both"/>
      </w:pPr>
      <w:r w:rsidRPr="00C72C9A">
        <w:t>Ministarstvo, preko operativnog komunikacionog centra (OKC 112), prima pozive u slučaju neposredne prijetnje i nastanka požara i putem sredstava veze, primjenom standardnih operativnih procedura, obavještava nadležne organe i druge učesnike u zaštiti i spašavanju. Za informisanje javnosti o opasnostima od nastanka požara na teritoriji opštine, kao i posljedicama koje mogu nastati po ljude, materijalna i kulturna dobra i životnu sredinu nadležna je opština, a podatke prikuplja preko OKC 112 od opštinskih službi i organa koji su neposredno angažovani u aktivnostima za zaštitu i spašavanje od požara. Službena saopštenja o nastupanju vanrednog stanja, njegovom obimu i aktivnostima i mjerama koje je potrebno preduzeti u akcijama zaštite i spašavanja od požara daje Ministarstvo unu</w:t>
      </w:r>
      <w:r>
        <w:t>trašnjih poslova</w:t>
      </w:r>
      <w:r w:rsidRPr="00C72C9A">
        <w:t>.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 w:rsidRPr="00C72C9A">
        <w:rPr>
          <w:b/>
        </w:rPr>
        <w:t>7. Način održavanja reda i bezbjednosti prilikom intervencija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Default="00BF1B4D" w:rsidP="00BF1B4D">
      <w:pPr>
        <w:jc w:val="both"/>
      </w:pPr>
      <w:r w:rsidRPr="00C72C9A">
        <w:t xml:space="preserve">Mjere održavanja reda i bezbjednosti prilikom intervencija na gašenju požara sprovodi Uprava policije – Područna jedinica Bijelo Polje. </w:t>
      </w:r>
    </w:p>
    <w:p w:rsidR="00BF1B4D" w:rsidRPr="00C72C9A" w:rsidRDefault="00BF1B4D" w:rsidP="00BF1B4D">
      <w:pPr>
        <w:jc w:val="both"/>
      </w:pPr>
    </w:p>
    <w:p w:rsidR="00BF1B4D" w:rsidRDefault="00BF1B4D" w:rsidP="00BF1B4D">
      <w:pPr>
        <w:jc w:val="center"/>
        <w:rPr>
          <w:b/>
        </w:rPr>
      </w:pPr>
      <w:r w:rsidRPr="00C72C9A">
        <w:rPr>
          <w:b/>
        </w:rPr>
        <w:t xml:space="preserve">8. Finansijska </w:t>
      </w:r>
      <w:r>
        <w:rPr>
          <w:b/>
        </w:rPr>
        <w:t>sredstva za sprovodjenje plana</w:t>
      </w:r>
    </w:p>
    <w:p w:rsidR="00BF1B4D" w:rsidRPr="00C72C9A" w:rsidRDefault="00BF1B4D" w:rsidP="00BF1B4D">
      <w:pPr>
        <w:jc w:val="center"/>
        <w:rPr>
          <w:b/>
        </w:rPr>
      </w:pPr>
    </w:p>
    <w:p w:rsidR="00BF1B4D" w:rsidRPr="00C72C9A" w:rsidRDefault="00BF1B4D" w:rsidP="00BF1B4D">
      <w:pPr>
        <w:jc w:val="both"/>
      </w:pPr>
      <w:r w:rsidRPr="00C72C9A">
        <w:t>Finansijska sredstva za sprovođenje Opštinskog plana za zaštitu od požara obezbjeđuju se iz budžeta Op</w:t>
      </w:r>
      <w:r w:rsidRPr="00C72C9A">
        <w:rPr>
          <w:lang w:val="sr-Latn-RS"/>
        </w:rPr>
        <w:t>š</w:t>
      </w:r>
      <w:r w:rsidRPr="00C72C9A">
        <w:t xml:space="preserve">tine Bijelo Polje, sredstava privrednih društava, drugih pravnih lica i preduzetnika. Finansijska sredstva potrebna za angažovanje operativnih jedinica prilikom </w:t>
      </w:r>
      <w:r>
        <w:t>gašenja požara snosi Opština Bijelo Polje</w:t>
      </w:r>
      <w:r w:rsidRPr="00C72C9A">
        <w:t>, shodno zahtjevu za njihovo angažovanje.</w:t>
      </w: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Default="00BF1B4D" w:rsidP="00BF1B4D">
      <w:pPr>
        <w:jc w:val="both"/>
        <w:rPr>
          <w:rFonts w:eastAsia="Calibri"/>
          <w:lang w:eastAsia="en-US"/>
        </w:rPr>
      </w:pPr>
    </w:p>
    <w:p w:rsidR="00BF1B4D" w:rsidRPr="00DA3876" w:rsidRDefault="00BF1B4D" w:rsidP="00BF1B4D">
      <w:pPr>
        <w:jc w:val="both"/>
        <w:rPr>
          <w:rFonts w:eastAsia="Calibri"/>
          <w:lang w:eastAsia="en-US"/>
        </w:rPr>
      </w:pPr>
    </w:p>
    <w:p w:rsidR="00BF1B4D" w:rsidRPr="00DA3876" w:rsidRDefault="00BF1B4D" w:rsidP="00BF1B4D">
      <w:pPr>
        <w:spacing w:after="200" w:line="276" w:lineRule="auto"/>
        <w:jc w:val="both"/>
        <w:rPr>
          <w:rFonts w:eastAsia="Calibri"/>
          <w:b/>
          <w:lang w:val="pl-PL" w:eastAsia="en-US"/>
        </w:rPr>
      </w:pPr>
      <w:r w:rsidRPr="00DA3876">
        <w:rPr>
          <w:rFonts w:eastAsia="Calibri"/>
          <w:lang w:val="pl-PL" w:eastAsia="en-US"/>
        </w:rPr>
        <w:t xml:space="preserve">  </w:t>
      </w:r>
    </w:p>
    <w:p w:rsidR="00BF1B4D" w:rsidRPr="00DA3876" w:rsidRDefault="00BF1B4D" w:rsidP="00BF1B4D">
      <w:pPr>
        <w:ind w:left="180"/>
        <w:jc w:val="both"/>
        <w:rPr>
          <w:lang w:val="pl-PL"/>
        </w:rPr>
      </w:pPr>
    </w:p>
    <w:p w:rsidR="00BF1B4D" w:rsidRPr="00DA3876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Default="00BF1B4D" w:rsidP="00BF1B4D">
      <w:pPr>
        <w:jc w:val="both"/>
        <w:rPr>
          <w:lang w:val="pl-PL"/>
        </w:rPr>
      </w:pPr>
    </w:p>
    <w:p w:rsidR="00BF1B4D" w:rsidRPr="00DA3876" w:rsidRDefault="00BF1B4D" w:rsidP="00BF1B4D">
      <w:pPr>
        <w:jc w:val="both"/>
        <w:rPr>
          <w:lang w:val="pl-PL"/>
        </w:rPr>
      </w:pPr>
    </w:p>
    <w:p w:rsidR="004C0243" w:rsidRDefault="00BF1B4D"/>
    <w:sectPr w:rsidR="004C0243" w:rsidSect="00053621">
      <w:headerReference w:type="default" r:id="rId4"/>
      <w:footerReference w:type="even" r:id="rId5"/>
      <w:footerReference w:type="default" r:id="rId6"/>
      <w:headerReference w:type="first" r:id="rId7"/>
      <w:pgSz w:w="11906" w:h="16838"/>
      <w:pgMar w:top="2160" w:right="1296" w:bottom="1440" w:left="1296" w:header="706" w:footer="706" w:gutter="0"/>
      <w:pgNumType w:start="0"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621" w:rsidRDefault="00BF1B4D" w:rsidP="000536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3621" w:rsidRDefault="00BF1B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621" w:rsidRDefault="00BF1B4D" w:rsidP="00053621">
    <w:pPr>
      <w:pStyle w:val="Footer"/>
      <w:framePr w:wrap="around" w:vAnchor="text" w:hAnchor="page" w:x="5797" w:y="75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53621" w:rsidRPr="001F6CC8" w:rsidRDefault="00BF1B4D" w:rsidP="00A002C7">
    <w:pPr>
      <w:pStyle w:val="Footer"/>
      <w:pBdr>
        <w:top w:val="thinThickSmallGap" w:sz="24" w:space="0" w:color="auto"/>
      </w:pBdr>
      <w:tabs>
        <w:tab w:val="clear" w:pos="8640"/>
        <w:tab w:val="left" w:pos="1517"/>
        <w:tab w:val="left" w:pos="8793"/>
        <w:tab w:val="right" w:pos="9072"/>
        <w:tab w:val="right" w:pos="9203"/>
      </w:tabs>
      <w:rPr>
        <w:lang w:val="sr-Latn-CS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621" w:rsidRPr="00756C86" w:rsidRDefault="00BF1B4D" w:rsidP="00756C86">
    <w:pPr>
      <w:pStyle w:val="Header"/>
      <w:pBdr>
        <w:bottom w:val="thickThinSmallGap" w:sz="24" w:space="1" w:color="auto"/>
      </w:pBdr>
      <w:jc w:val="center"/>
      <w:rPr>
        <w:sz w:val="22"/>
        <w:szCs w:val="22"/>
        <w:lang w:val="sr-Latn-CS"/>
      </w:rPr>
    </w:pPr>
    <w:r>
      <w:rPr>
        <w:sz w:val="22"/>
        <w:szCs w:val="22"/>
        <w:lang w:val="sr-Latn-CS"/>
      </w:rPr>
      <w:t>O</w:t>
    </w:r>
    <w:r w:rsidRPr="00CC6076">
      <w:rPr>
        <w:sz w:val="22"/>
        <w:szCs w:val="22"/>
        <w:lang w:val="sr-Latn-CS"/>
      </w:rPr>
      <w:t>pština Bijelo Polje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621" w:rsidRDefault="00BF1B4D">
    <w:pPr>
      <w:pStyle w:val="Head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B4D"/>
    <w:rsid w:val="00384A38"/>
    <w:rsid w:val="0063526E"/>
    <w:rsid w:val="00B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8CC3C-3DD0-4C5E-8F33-680E3D0A4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1B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B4D"/>
    <w:rPr>
      <w:rFonts w:ascii="Times New Roman" w:eastAsia="Times New Roman" w:hAnsi="Times New Roman" w:cs="Times New Roman"/>
      <w:sz w:val="24"/>
      <w:szCs w:val="24"/>
      <w:lang w:val="sr-Latn-ME" w:eastAsia="sr-Latn-ME"/>
    </w:rPr>
  </w:style>
  <w:style w:type="paragraph" w:styleId="Footer">
    <w:name w:val="footer"/>
    <w:basedOn w:val="Normal"/>
    <w:link w:val="FooterChar"/>
    <w:uiPriority w:val="99"/>
    <w:rsid w:val="00BF1B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B4D"/>
    <w:rPr>
      <w:rFonts w:ascii="Times New Roman" w:eastAsia="Times New Roman" w:hAnsi="Times New Roman" w:cs="Times New Roman"/>
      <w:sz w:val="24"/>
      <w:szCs w:val="24"/>
      <w:lang w:val="sr-Latn-ME" w:eastAsia="sr-Latn-ME"/>
    </w:rPr>
  </w:style>
  <w:style w:type="character" w:styleId="PageNumber">
    <w:name w:val="page number"/>
    <w:basedOn w:val="DefaultParagraphFont"/>
    <w:rsid w:val="00BF1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6108</Words>
  <Characters>34816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</dc:creator>
  <cp:keywords/>
  <dc:description/>
  <cp:lastModifiedBy>Cis</cp:lastModifiedBy>
  <cp:revision>1</cp:revision>
  <dcterms:created xsi:type="dcterms:W3CDTF">2016-02-05T10:07:00Z</dcterms:created>
  <dcterms:modified xsi:type="dcterms:W3CDTF">2016-02-05T11:18:00Z</dcterms:modified>
</cp:coreProperties>
</file>